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zh-CN" w:eastAsia="zh-CN"/>
        </w:rPr>
      </w:pPr>
      <w:r>
        <w:rPr>
          <w:rFonts w:hint="eastAsia"/>
          <w:sz w:val="36"/>
          <w:szCs w:val="36"/>
          <w:lang w:val="zh-CN" w:eastAsia="zh-CN"/>
        </w:rPr>
        <w:t>美国圣地亚哥湖滨区联合教育局简介</w:t>
      </w: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圣地亚哥湖滨联合教育局位于圣地亚哥湖滨区，距离圣地亚哥主城区月20英里。 </w:t>
      </w:r>
    </w:p>
    <w:p>
      <w:pPr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圣地亚哥湖滨联合教育局管辖的11所学校，覆盖面积约75平方英里，为近5000名（从幼儿园入学到12年纪高中毕业）学生提供服务。学校包括7所小学（幼儿园到5年级），2所中学（6－8年级），1所特许中学（幼儿园到8年级）以及一所特许高中。同时，学区还提供3所学前学校以及1个婴幼儿特别项目。</w:t>
      </w:r>
    </w:p>
    <w:p>
      <w:pPr>
        <w:rPr>
          <w:rFonts w:hint="eastAsia"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lang w:val="zh-CN"/>
        </w:rPr>
        <w:t>圣地亚哥湖滨联合教育局拥有创新的课程体系及学生评估系统，并且得到了社区合作伙伴的大力支持。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学区的行政人员以及教师都经过严格的训练和培训，他们积极参与社区组织。我们的一些教师在当地和加州都发挥着积极的领导作用。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lang w:val="zh-CN"/>
        </w:rPr>
      </w:pPr>
    </w:p>
    <w:p>
      <w:pPr>
        <w:rPr>
          <w:rFonts w:hint="eastAsia" w:ascii="宋体" w:hAnsi="宋体" w:eastAsia="宋体" w:cs="宋体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zh-CN"/>
        </w:rPr>
      </w:pPr>
      <w:r>
        <w:rPr>
          <w:rFonts w:hint="default" w:ascii="Arial" w:hAnsi="Arial" w:cs="Arial"/>
          <w:sz w:val="28"/>
          <w:szCs w:val="28"/>
          <w:lang w:val="zh-CN"/>
        </w:rPr>
        <w:t>The Lakeside Union School District</w:t>
      </w:r>
      <w:r>
        <w:rPr>
          <w:rFonts w:hint="default" w:ascii="Arial" w:hAnsi="Arial" w:cs="Arial"/>
          <w:sz w:val="28"/>
          <w:szCs w:val="28"/>
          <w:lang w:val="en-US" w:eastAsia="zh-CN"/>
        </w:rPr>
        <w:t xml:space="preserve"> Profile</w:t>
      </w:r>
    </w:p>
    <w:p>
      <w:pPr>
        <w:rPr>
          <w:rFonts w:hint="default" w:ascii="Arial" w:hAnsi="Arial" w:cs="Arial"/>
          <w:sz w:val="28"/>
          <w:szCs w:val="28"/>
          <w:lang w:val="zh-CN"/>
        </w:rPr>
      </w:pPr>
      <w:r>
        <w:rPr>
          <w:rFonts w:hint="default" w:ascii="Arial" w:hAnsi="Arial" w:cs="Arial"/>
          <w:sz w:val="28"/>
          <w:szCs w:val="28"/>
          <w:lang w:val="zh-CN"/>
        </w:rPr>
        <w:t>The Lakeside Union School District is located in the unincorporated area of the County in Lakeside, approximately twenty miles from downtown San Diego. </w:t>
      </w:r>
    </w:p>
    <w:p>
      <w:pPr>
        <w:rPr>
          <w:rFonts w:hint="default" w:ascii="Arial" w:hAnsi="Arial" w:cs="Arial"/>
          <w:sz w:val="28"/>
          <w:szCs w:val="28"/>
          <w:lang w:val="zh-CN"/>
        </w:rPr>
      </w:pPr>
      <w:bookmarkStart w:id="0" w:name="_GoBack"/>
      <w:bookmarkEnd w:id="0"/>
      <w:r>
        <w:rPr>
          <w:rFonts w:hint="default" w:ascii="Arial" w:hAnsi="Arial" w:cs="Arial"/>
          <w:sz w:val="28"/>
          <w:szCs w:val="28"/>
          <w:lang w:val="zh-CN"/>
        </w:rPr>
        <w:t>There are 11 schools within this nearly 75 square mile suburban/rural district serving approximately 5,000 students in grades K-12.  The district consists of seven elementary schools (K-5), two middle schools (grades 6-8), a charter K-8 and a charter high school.  There are three preschools, an infant/preschool special education program and before and after school childcare programs available.</w:t>
      </w:r>
    </w:p>
    <w:p>
      <w:pPr>
        <w:rPr>
          <w:rFonts w:hint="default" w:ascii="Arial" w:hAnsi="Arial" w:cs="Arial"/>
          <w:sz w:val="28"/>
          <w:szCs w:val="28"/>
          <w:lang w:val="zh-CN"/>
        </w:rPr>
      </w:pPr>
      <w:r>
        <w:rPr>
          <w:rFonts w:hint="default" w:ascii="Arial" w:hAnsi="Arial" w:cs="Arial"/>
          <w:sz w:val="28"/>
          <w:szCs w:val="28"/>
          <w:lang w:val="zh-CN"/>
        </w:rPr>
        <w:t>The Lakeside Union School District is an innovative leader in curriculum and assessment and is supported through strong community partners.</w:t>
      </w:r>
    </w:p>
    <w:p>
      <w:pPr>
        <w:rPr>
          <w:rFonts w:hint="default" w:ascii="Arial" w:hAnsi="Arial" w:cs="Arial"/>
          <w:sz w:val="28"/>
          <w:szCs w:val="28"/>
          <w:lang w:val="zh-CN"/>
        </w:rPr>
      </w:pPr>
      <w:r>
        <w:rPr>
          <w:rFonts w:hint="default" w:ascii="Arial" w:hAnsi="Arial" w:cs="Arial"/>
          <w:sz w:val="28"/>
          <w:szCs w:val="28"/>
          <w:lang w:val="zh-CN"/>
        </w:rPr>
        <w:t>District administrators and teachers are well-trained and active in professional and community organizations.  Several of our teachers provide leadership locally and throughout the state.</w:t>
      </w:r>
    </w:p>
    <w:p>
      <w:pPr>
        <w:rPr>
          <w:rFonts w:hint="default" w:ascii="Arial" w:hAnsi="Arial" w:cs="Arial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ヒラギノ角ゴ ProN W3">
    <w:altName w:val="Segoe Print"/>
    <w:panose1 w:val="00000000000000000000"/>
    <w:charset w:val="4E"/>
    <w:family w:val="auto"/>
    <w:pitch w:val="default"/>
    <w:sig w:usb0="00000000" w:usb1="00000000" w:usb2="00000012" w:usb3="00000000" w:csb0="0002000D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rroi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CD"/>
    <w:rsid w:val="00054782"/>
    <w:rsid w:val="00142DFE"/>
    <w:rsid w:val="00255CCD"/>
    <w:rsid w:val="008B69FC"/>
    <w:rsid w:val="20213B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="Lucida Grande" w:hAnsi="Lucida Grande" w:cs="Lucida Grande"/>
      <w:sz w:val="18"/>
      <w:szCs w:val="18"/>
    </w:rPr>
  </w:style>
  <w:style w:type="character" w:customStyle="1" w:styleId="5">
    <w:name w:val="批注框文本字符"/>
    <w:basedOn w:val="3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1041</Characters>
  <Lines>8</Lines>
  <Paragraphs>2</Paragraphs>
  <TotalTime>0</TotalTime>
  <ScaleCrop>false</ScaleCrop>
  <LinksUpToDate>false</LinksUpToDate>
  <CharactersWithSpaces>1221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2016-03-04T06:00:00Z</dcterms:created>
  <dc:creator>伟兵 瞿</dc:creator>
  <cp:lastModifiedBy>oneworld069</cp:lastModifiedBy>
  <dcterms:modified xsi:type="dcterms:W3CDTF">2016-10-13T06:17:54Z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